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37CB" w14:textId="6B6B2E82" w:rsidR="00BE233A" w:rsidRPr="00F577BF" w:rsidRDefault="00462095" w:rsidP="00462095">
      <w:pPr>
        <w:tabs>
          <w:tab w:val="left" w:pos="0"/>
          <w:tab w:val="left" w:pos="540"/>
        </w:tabs>
        <w:spacing w:after="0" w:line="276" w:lineRule="auto"/>
        <w:ind w:right="521"/>
        <w:jc w:val="center"/>
        <w:rPr>
          <w:rFonts w:ascii="Bookman Old Style" w:eastAsia="Bookman Old Style" w:hAnsi="Bookman Old Style" w:cs="Bookman Old Style"/>
          <w:b/>
          <w:bCs/>
        </w:rPr>
      </w:pPr>
      <w:r>
        <w:rPr>
          <w:rFonts w:ascii="Times New Roman" w:hAnsi="Times New Roman"/>
          <w:bCs/>
          <w:noProof/>
          <w:sz w:val="24"/>
          <w:szCs w:val="24"/>
        </w:rPr>
        <mc:AlternateContent>
          <mc:Choice Requires="wps">
            <w:drawing>
              <wp:anchor distT="45720" distB="45720" distL="114300" distR="114300" simplePos="0" relativeHeight="251661312" behindDoc="0" locked="0" layoutInCell="1" allowOverlap="1" wp14:anchorId="67532010" wp14:editId="2431F72E">
                <wp:simplePos x="0" y="0"/>
                <wp:positionH relativeFrom="column">
                  <wp:posOffset>5621061</wp:posOffset>
                </wp:positionH>
                <wp:positionV relativeFrom="page">
                  <wp:posOffset>2000374</wp:posOffset>
                </wp:positionV>
                <wp:extent cx="802640" cy="320040"/>
                <wp:effectExtent l="0" t="0" r="1651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20040"/>
                        </a:xfrm>
                        <a:prstGeom prst="rect">
                          <a:avLst/>
                        </a:prstGeom>
                        <a:solidFill>
                          <a:srgbClr val="FFFFFF"/>
                        </a:solidFill>
                        <a:ln w="9525">
                          <a:solidFill>
                            <a:srgbClr val="000000"/>
                          </a:solidFill>
                          <a:miter lim="800000"/>
                        </a:ln>
                      </wps:spPr>
                      <wps:txbx>
                        <w:txbxContent>
                          <w:p w14:paraId="03A20933" w14:textId="05BA273B" w:rsidR="00462095" w:rsidRDefault="00462095" w:rsidP="00462095">
                            <w:pPr>
                              <w:shd w:val="clear" w:color="auto" w:fill="B4C6E7" w:themeFill="accent1" w:themeFillTint="66"/>
                              <w:rPr>
                                <w:b/>
                                <w:bCs/>
                                <w:sz w:val="24"/>
                                <w:szCs w:val="24"/>
                              </w:rPr>
                            </w:pPr>
                            <w:r>
                              <w:rPr>
                                <w:b/>
                                <w:bCs/>
                                <w:sz w:val="24"/>
                                <w:szCs w:val="24"/>
                              </w:rPr>
                              <w:t>FORM-0</w:t>
                            </w:r>
                            <w:r>
                              <w:rPr>
                                <w:b/>
                                <w:bCs/>
                                <w:sz w:val="24"/>
                                <w:szCs w:val="24"/>
                              </w:rPr>
                              <w:t>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67532010" id="_x0000_t202" coordsize="21600,21600" o:spt="202" path="m,l,21600r21600,l21600,xe">
                <v:stroke joinstyle="miter"/>
                <v:path gradientshapeok="t" o:connecttype="rect"/>
              </v:shapetype>
              <v:shape id="Text Box 2" o:spid="_x0000_s1026" type="#_x0000_t202" style="position:absolute;left:0;text-align:left;margin-left:442.6pt;margin-top:157.5pt;width:63.2pt;height:2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">
                <v:textbox>
                  <w:txbxContent>
                    <w:p w14:paraId="03A20933" w14:textId="05BA273B" w:rsidR="00462095" w:rsidRDefault="00462095" w:rsidP="00462095">
                      <w:pPr>
                        <w:shd w:val="clear" w:color="auto" w:fill="B4C6E7" w:themeFill="accent1" w:themeFillTint="66"/>
                        <w:rPr>
                          <w:b/>
                          <w:bCs/>
                          <w:sz w:val="24"/>
                          <w:szCs w:val="24"/>
                        </w:rPr>
                      </w:pPr>
                      <w:r>
                        <w:rPr>
                          <w:b/>
                          <w:bCs/>
                          <w:sz w:val="24"/>
                          <w:szCs w:val="24"/>
                        </w:rPr>
                        <w:t>FORM-0</w:t>
                      </w:r>
                      <w:r>
                        <w:rPr>
                          <w:b/>
                          <w:bCs/>
                          <w:sz w:val="24"/>
                          <w:szCs w:val="24"/>
                        </w:rPr>
                        <w:t>1</w:t>
                      </w:r>
                    </w:p>
                  </w:txbxContent>
                </v:textbox>
                <w10:wrap type="square" anchory="page"/>
              </v:shape>
            </w:pict>
          </mc:Fallback>
        </mc:AlternateContent>
      </w:r>
      <w:r w:rsidR="00BE233A" w:rsidRPr="00F577BF">
        <w:rPr>
          <w:rFonts w:ascii="Bookman Old Style" w:eastAsia="Bookman Old Style" w:hAnsi="Bookman Old Style" w:cs="Bookman Old Style"/>
          <w:b/>
          <w:bCs/>
        </w:rPr>
        <w:t>SURAT KESEDIAAN</w:t>
      </w:r>
    </w:p>
    <w:p w14:paraId="769661A0" w14:textId="6953E507" w:rsidR="00BE233A" w:rsidRDefault="00BE233A" w:rsidP="00462095">
      <w:pPr>
        <w:tabs>
          <w:tab w:val="left" w:pos="0"/>
          <w:tab w:val="left" w:pos="540"/>
        </w:tabs>
        <w:spacing w:after="0" w:line="276" w:lineRule="auto"/>
        <w:ind w:right="521"/>
        <w:jc w:val="center"/>
        <w:rPr>
          <w:rFonts w:ascii="Bookman Old Style" w:eastAsia="Bookman Old Style" w:hAnsi="Bookman Old Style" w:cs="Bookman Old Style"/>
          <w:b/>
          <w:bCs/>
        </w:rPr>
      </w:pPr>
      <w:r w:rsidRPr="00F577BF">
        <w:rPr>
          <w:rFonts w:ascii="Bookman Old Style" w:eastAsia="Bookman Old Style" w:hAnsi="Bookman Old Style" w:cs="Bookman Old Style"/>
          <w:b/>
          <w:bCs/>
        </w:rPr>
        <w:t>MENGIKUTI PROSES PEMILIHAN REKTOR</w:t>
      </w:r>
    </w:p>
    <w:p w14:paraId="4C1D5A2B" w14:textId="79508996" w:rsidR="00BE233A" w:rsidRDefault="00BE233A" w:rsidP="00462095">
      <w:pPr>
        <w:tabs>
          <w:tab w:val="left" w:pos="0"/>
          <w:tab w:val="left" w:pos="540"/>
        </w:tabs>
        <w:spacing w:after="0" w:line="276" w:lineRule="auto"/>
        <w:ind w:right="521"/>
        <w:jc w:val="center"/>
        <w:rPr>
          <w:rFonts w:ascii="Bookman Old Style" w:eastAsia="Bookman Old Style" w:hAnsi="Bookman Old Style" w:cs="Bookman Old Style"/>
          <w:b/>
          <w:bCs/>
        </w:rPr>
      </w:pPr>
      <w:r>
        <w:rPr>
          <w:rFonts w:ascii="Bookman Old Style" w:eastAsia="Bookman Old Style" w:hAnsi="Bookman Old Style" w:cs="Bookman Old Style"/>
          <w:b/>
          <w:bCs/>
        </w:rPr>
        <w:t>UNIVERSITAS PEMBANGUNAN NASIONAL “VETERAN” JAWA TIMUR</w:t>
      </w:r>
    </w:p>
    <w:p w14:paraId="0587A477" w14:textId="769C84D4" w:rsidR="00BE233A" w:rsidRPr="00F577BF" w:rsidRDefault="00BE233A" w:rsidP="00462095">
      <w:pPr>
        <w:tabs>
          <w:tab w:val="left" w:pos="0"/>
          <w:tab w:val="left" w:pos="540"/>
        </w:tabs>
        <w:spacing w:after="0" w:line="276" w:lineRule="auto"/>
        <w:ind w:right="521"/>
        <w:jc w:val="center"/>
        <w:rPr>
          <w:rFonts w:ascii="Bookman Old Style" w:eastAsia="Bookman Old Style" w:hAnsi="Bookman Old Style" w:cs="Bookman Old Style"/>
          <w:b/>
          <w:bCs/>
        </w:rPr>
      </w:pPr>
      <w:r>
        <w:rPr>
          <w:rFonts w:ascii="Bookman Old Style" w:eastAsia="Bookman Old Style" w:hAnsi="Bookman Old Style" w:cs="Bookman Old Style"/>
          <w:b/>
          <w:bCs/>
        </w:rPr>
        <w:t>PERIODE 2026 - 2030</w:t>
      </w:r>
    </w:p>
    <w:p w14:paraId="022C3323" w14:textId="7117FEE2" w:rsidR="00BE233A" w:rsidRDefault="00BE233A" w:rsidP="00BE233A">
      <w:pPr>
        <w:tabs>
          <w:tab w:val="left" w:pos="0"/>
          <w:tab w:val="left" w:pos="540"/>
        </w:tabs>
        <w:spacing w:after="0" w:line="276" w:lineRule="auto"/>
        <w:jc w:val="both"/>
        <w:rPr>
          <w:rFonts w:ascii="Bookman Old Style" w:eastAsia="Bookman Old Style" w:hAnsi="Bookman Old Style" w:cs="Bookman Old Style"/>
        </w:rPr>
      </w:pPr>
    </w:p>
    <w:p w14:paraId="3FAFD20C" w14:textId="03CDACFA" w:rsidR="00BE233A" w:rsidRPr="00084E69" w:rsidRDefault="00BE233A" w:rsidP="00BE233A">
      <w:pPr>
        <w:tabs>
          <w:tab w:val="left" w:pos="0"/>
          <w:tab w:val="left" w:pos="540"/>
        </w:tabs>
        <w:spacing w:line="276" w:lineRule="auto"/>
        <w:rPr>
          <w:rFonts w:ascii="Bookman Old Style" w:eastAsia="Bookman Old Style" w:hAnsi="Bookman Old Style" w:cs="Bookman Old Style"/>
        </w:rPr>
      </w:pPr>
      <w:r w:rsidRPr="00084E69">
        <w:rPr>
          <w:rFonts w:ascii="Bookman Old Style" w:eastAsia="Bookman Old Style" w:hAnsi="Bookman Old Style" w:cs="Bookman Old Style"/>
        </w:rPr>
        <w:t>Yang bertanda tangan dibawah ini :</w:t>
      </w:r>
    </w:p>
    <w:p w14:paraId="5719FD9C" w14:textId="49B0B6F8" w:rsidR="00BE233A" w:rsidRPr="00084E69" w:rsidRDefault="00BE233A" w:rsidP="00BE233A">
      <w:pPr>
        <w:tabs>
          <w:tab w:val="left" w:pos="0"/>
          <w:tab w:val="left" w:pos="540"/>
        </w:tabs>
        <w:spacing w:line="276" w:lineRule="auto"/>
        <w:rPr>
          <w:rFonts w:ascii="Bookman Old Style" w:eastAsia="Bookman Old Style" w:hAnsi="Bookman Old Style" w:cs="Bookman Old Style"/>
        </w:rPr>
      </w:pPr>
      <w:r w:rsidRPr="00084E69">
        <w:rPr>
          <w:rFonts w:ascii="Bookman Old Style" w:eastAsia="Bookman Old Style" w:hAnsi="Bookman Old Style" w:cs="Bookman Old Style"/>
        </w:rPr>
        <w:t xml:space="preserve">Nama </w:t>
      </w:r>
      <w:r w:rsidRPr="00084E69">
        <w:rPr>
          <w:rFonts w:ascii="Bookman Old Style" w:eastAsia="Bookman Old Style" w:hAnsi="Bookman Old Style" w:cs="Bookman Old Style"/>
        </w:rPr>
        <w:tab/>
      </w:r>
      <w:r w:rsidRPr="00084E69">
        <w:rPr>
          <w:rFonts w:ascii="Bookman Old Style" w:eastAsia="Bookman Old Style" w:hAnsi="Bookman Old Style" w:cs="Bookman Old Style"/>
        </w:rPr>
        <w:tab/>
      </w:r>
      <w:r w:rsidRPr="00084E69">
        <w:rPr>
          <w:rFonts w:ascii="Bookman Old Style" w:eastAsia="Bookman Old Style" w:hAnsi="Bookman Old Style" w:cs="Bookman Old Style"/>
        </w:rPr>
        <w:tab/>
        <w:t>:</w:t>
      </w:r>
    </w:p>
    <w:p w14:paraId="1B232F0D" w14:textId="54C02C2A" w:rsidR="00BE233A" w:rsidRPr="00084E69" w:rsidRDefault="00BE233A" w:rsidP="00BE233A">
      <w:pPr>
        <w:tabs>
          <w:tab w:val="left" w:pos="0"/>
          <w:tab w:val="left" w:pos="540"/>
        </w:tabs>
        <w:spacing w:line="276" w:lineRule="auto"/>
        <w:rPr>
          <w:rFonts w:ascii="Bookman Old Style" w:eastAsia="Bookman Old Style" w:hAnsi="Bookman Old Style" w:cs="Bookman Old Style"/>
        </w:rPr>
      </w:pPr>
      <w:r w:rsidRPr="00084E69">
        <w:rPr>
          <w:rFonts w:ascii="Bookman Old Style" w:eastAsia="Bookman Old Style" w:hAnsi="Bookman Old Style" w:cs="Bookman Old Style"/>
        </w:rPr>
        <w:t xml:space="preserve">NIP </w:t>
      </w:r>
      <w:r w:rsidRPr="00084E69">
        <w:rPr>
          <w:rFonts w:ascii="Bookman Old Style" w:eastAsia="Bookman Old Style" w:hAnsi="Bookman Old Style" w:cs="Bookman Old Style"/>
        </w:rPr>
        <w:tab/>
      </w:r>
      <w:r w:rsidRPr="00084E69">
        <w:rPr>
          <w:rFonts w:ascii="Bookman Old Style" w:eastAsia="Bookman Old Style" w:hAnsi="Bookman Old Style" w:cs="Bookman Old Style"/>
        </w:rPr>
        <w:tab/>
      </w:r>
      <w:r w:rsidRPr="00084E69">
        <w:rPr>
          <w:rFonts w:ascii="Bookman Old Style" w:eastAsia="Bookman Old Style" w:hAnsi="Bookman Old Style" w:cs="Bookman Old Style"/>
        </w:rPr>
        <w:tab/>
      </w:r>
      <w:r w:rsidRPr="00084E69">
        <w:rPr>
          <w:rFonts w:ascii="Bookman Old Style" w:eastAsia="Bookman Old Style" w:hAnsi="Bookman Old Style" w:cs="Bookman Old Style"/>
        </w:rPr>
        <w:tab/>
        <w:t>:</w:t>
      </w:r>
    </w:p>
    <w:p w14:paraId="2FD0D659" w14:textId="46DA9ABE" w:rsidR="00BE233A" w:rsidRPr="00084E69" w:rsidRDefault="00BE233A" w:rsidP="00BE233A">
      <w:pPr>
        <w:tabs>
          <w:tab w:val="left" w:pos="0"/>
          <w:tab w:val="left" w:pos="540"/>
        </w:tabs>
        <w:spacing w:line="276" w:lineRule="auto"/>
        <w:rPr>
          <w:rFonts w:ascii="Bookman Old Style" w:eastAsia="Bookman Old Style" w:hAnsi="Bookman Old Style" w:cs="Bookman Old Style"/>
        </w:rPr>
      </w:pPr>
      <w:r w:rsidRPr="00084E69">
        <w:rPr>
          <w:rFonts w:ascii="Bookman Old Style" w:eastAsia="Bookman Old Style" w:hAnsi="Bookman Old Style" w:cs="Bookman Old Style"/>
        </w:rPr>
        <w:t xml:space="preserve">Jabatan </w:t>
      </w:r>
      <w:r w:rsidRPr="00084E69">
        <w:rPr>
          <w:rFonts w:ascii="Bookman Old Style" w:eastAsia="Bookman Old Style" w:hAnsi="Bookman Old Style" w:cs="Bookman Old Style"/>
        </w:rPr>
        <w:tab/>
      </w:r>
      <w:r w:rsidRPr="00084E69">
        <w:rPr>
          <w:rFonts w:ascii="Bookman Old Style" w:eastAsia="Bookman Old Style" w:hAnsi="Bookman Old Style" w:cs="Bookman Old Style"/>
        </w:rPr>
        <w:tab/>
        <w:t>:</w:t>
      </w:r>
    </w:p>
    <w:p w14:paraId="79BBD8E3" w14:textId="77777777" w:rsidR="00BE233A" w:rsidRPr="00084E69" w:rsidRDefault="00BE233A" w:rsidP="00BE233A">
      <w:pPr>
        <w:tabs>
          <w:tab w:val="left" w:pos="0"/>
          <w:tab w:val="left" w:pos="540"/>
        </w:tabs>
        <w:spacing w:line="276" w:lineRule="auto"/>
        <w:rPr>
          <w:rFonts w:ascii="Bookman Old Style" w:eastAsia="Bookman Old Style" w:hAnsi="Bookman Old Style" w:cs="Bookman Old Style"/>
        </w:rPr>
      </w:pPr>
      <w:r w:rsidRPr="00084E69">
        <w:rPr>
          <w:rFonts w:ascii="Bookman Old Style" w:eastAsia="Bookman Old Style" w:hAnsi="Bookman Old Style" w:cs="Bookman Old Style"/>
        </w:rPr>
        <w:t xml:space="preserve">Unit Kerja </w:t>
      </w:r>
      <w:r w:rsidRPr="00084E69">
        <w:rPr>
          <w:rFonts w:ascii="Bookman Old Style" w:eastAsia="Bookman Old Style" w:hAnsi="Bookman Old Style" w:cs="Bookman Old Style"/>
        </w:rPr>
        <w:tab/>
      </w:r>
      <w:r w:rsidRPr="00084E69">
        <w:rPr>
          <w:rFonts w:ascii="Bookman Old Style" w:eastAsia="Bookman Old Style" w:hAnsi="Bookman Old Style" w:cs="Bookman Old Style"/>
        </w:rPr>
        <w:tab/>
        <w:t>:</w:t>
      </w:r>
    </w:p>
    <w:p w14:paraId="61EF909F" w14:textId="77777777" w:rsidR="00BE233A" w:rsidRPr="00084E69" w:rsidRDefault="00BE233A" w:rsidP="00BE233A">
      <w:pPr>
        <w:tabs>
          <w:tab w:val="left" w:pos="0"/>
          <w:tab w:val="left" w:pos="540"/>
        </w:tabs>
        <w:spacing w:line="276" w:lineRule="auto"/>
        <w:jc w:val="both"/>
        <w:rPr>
          <w:rFonts w:ascii="Bookman Old Style" w:eastAsia="Bookman Old Style" w:hAnsi="Bookman Old Style" w:cs="Bookman Old Style"/>
        </w:rPr>
      </w:pPr>
      <w:r w:rsidRPr="00084E69">
        <w:rPr>
          <w:rFonts w:ascii="Bookman Old Style" w:eastAsia="Bookman Old Style" w:hAnsi="Bookman Old Style" w:cs="Bookman Old Style"/>
        </w:rPr>
        <w:t>Menyatakan sebenarnya dengan rasa tanggung jawab, bahwa saya tanpa paksaan dan dorongan dari pihak manapun dan atas kesadaran sendiri untuk mendaftarkan diri dan mengikuti proses Pemilihan Rektor UPN “Veteran” Jawa Timur Periode Tahun 2026-2030.</w:t>
      </w:r>
    </w:p>
    <w:p w14:paraId="3E8C089E" w14:textId="77777777" w:rsidR="00BE233A" w:rsidRPr="00084E69" w:rsidRDefault="00BE233A" w:rsidP="00BE233A">
      <w:pPr>
        <w:tabs>
          <w:tab w:val="left" w:pos="0"/>
          <w:tab w:val="left" w:pos="540"/>
        </w:tabs>
        <w:spacing w:line="276" w:lineRule="auto"/>
        <w:jc w:val="both"/>
        <w:rPr>
          <w:rFonts w:ascii="Bookman Old Style" w:eastAsia="Bookman Old Style" w:hAnsi="Bookman Old Style" w:cs="Bookman Old Style"/>
        </w:rPr>
      </w:pPr>
      <w:r w:rsidRPr="00084E69">
        <w:rPr>
          <w:rFonts w:ascii="Bookman Old Style" w:eastAsia="Bookman Old Style" w:hAnsi="Bookman Old Style" w:cs="Bookman Old Style"/>
        </w:rPr>
        <w:t xml:space="preserve">Saya sanggup mengikuti semua proses yang dilakukan oleh Panitia Pemilihan Rektor UPN “Veteran” Jawa Timur mulai awal hingga selesai dan berjanji tidak akan mengundurkan diri dengan dalih apapun selama proses pemilihan rektor berlangsung. </w:t>
      </w:r>
    </w:p>
    <w:p w14:paraId="1D335B9C" w14:textId="77777777" w:rsidR="00BE233A" w:rsidRPr="00084E69" w:rsidRDefault="00BE233A" w:rsidP="00BE233A">
      <w:pPr>
        <w:tabs>
          <w:tab w:val="left" w:pos="0"/>
          <w:tab w:val="left" w:pos="540"/>
        </w:tabs>
        <w:spacing w:line="276" w:lineRule="auto"/>
        <w:jc w:val="both"/>
        <w:rPr>
          <w:rFonts w:ascii="Bookman Old Style" w:eastAsia="Bookman Old Style" w:hAnsi="Bookman Old Style" w:cs="Bookman Old Style"/>
        </w:rPr>
      </w:pPr>
      <w:r w:rsidRPr="00084E69">
        <w:rPr>
          <w:rFonts w:ascii="Bookman Old Style" w:eastAsia="Bookman Old Style" w:hAnsi="Bookman Old Style" w:cs="Bookman Old Style"/>
        </w:rPr>
        <w:t>Apabila saya melanggar pernyataan saya ini, saya sanggup menerima sanksi berupa hukuman disiplin tingkat sedang.</w:t>
      </w:r>
    </w:p>
    <w:p w14:paraId="564E2AB7" w14:textId="77777777" w:rsidR="00BE233A" w:rsidRPr="00084E69" w:rsidRDefault="00BE233A" w:rsidP="00BE233A">
      <w:pPr>
        <w:tabs>
          <w:tab w:val="left" w:pos="0"/>
          <w:tab w:val="left" w:pos="540"/>
        </w:tabs>
        <w:spacing w:line="276" w:lineRule="auto"/>
        <w:jc w:val="both"/>
        <w:rPr>
          <w:rFonts w:ascii="Bookman Old Style" w:eastAsia="Bookman Old Style" w:hAnsi="Bookman Old Style" w:cs="Bookman Old Style"/>
        </w:rPr>
      </w:pPr>
      <w:r w:rsidRPr="00084E69">
        <w:rPr>
          <w:rFonts w:ascii="Bookman Old Style" w:eastAsia="Bookman Old Style" w:hAnsi="Bookman Old Style" w:cs="Bookman Old Style"/>
        </w:rPr>
        <w:t>Surat pernyataan ini dibuat untuk memenuhi persyaratan dalam rangka mendaftarkan diri mengikuti proses pemilihan Rektor UPN “Veteran” Jawa Timur Periode Tahun 2026-2030.</w:t>
      </w:r>
    </w:p>
    <w:p w14:paraId="0FC98D6B" w14:textId="77777777" w:rsidR="00BE233A" w:rsidRPr="00084E69" w:rsidRDefault="00BE233A" w:rsidP="00BE233A">
      <w:pPr>
        <w:tabs>
          <w:tab w:val="left" w:pos="0"/>
          <w:tab w:val="left" w:pos="540"/>
        </w:tabs>
        <w:spacing w:line="276" w:lineRule="auto"/>
        <w:jc w:val="both"/>
        <w:rPr>
          <w:rFonts w:ascii="Bookman Old Style" w:eastAsia="Bookman Old Style" w:hAnsi="Bookman Old Style" w:cs="Bookman Old Style"/>
        </w:rPr>
      </w:pPr>
    </w:p>
    <w:p w14:paraId="4242FAAB" w14:textId="77777777" w:rsidR="00BE233A" w:rsidRPr="00084E69" w:rsidRDefault="00BE233A" w:rsidP="00BE233A">
      <w:pPr>
        <w:tabs>
          <w:tab w:val="left" w:pos="540"/>
        </w:tabs>
        <w:spacing w:line="276" w:lineRule="auto"/>
        <w:ind w:left="5245"/>
        <w:jc w:val="both"/>
        <w:rPr>
          <w:rFonts w:ascii="Bookman Old Style" w:eastAsia="Bookman Old Style" w:hAnsi="Bookman Old Style" w:cs="Bookman Old Style"/>
        </w:rPr>
      </w:pPr>
      <w:r w:rsidRPr="00084E69">
        <w:rPr>
          <w:rFonts w:ascii="Bookman Old Style" w:eastAsia="Bookman Old Style" w:hAnsi="Bookman Old Style" w:cs="Bookman Old Style"/>
        </w:rPr>
        <w:t>Tempat, tanggal/bulan/tahun</w:t>
      </w:r>
    </w:p>
    <w:p w14:paraId="1E973FD3" w14:textId="77777777" w:rsidR="00BE233A" w:rsidRPr="00084E69" w:rsidRDefault="00BE233A" w:rsidP="00BE233A">
      <w:pPr>
        <w:tabs>
          <w:tab w:val="left" w:pos="540"/>
        </w:tabs>
        <w:spacing w:line="276" w:lineRule="auto"/>
        <w:ind w:left="5245"/>
        <w:jc w:val="both"/>
        <w:rPr>
          <w:rFonts w:ascii="Bookman Old Style" w:eastAsia="Bookman Old Style" w:hAnsi="Bookman Old Style" w:cs="Bookman Old Style"/>
        </w:rPr>
      </w:pPr>
      <w:r w:rsidRPr="00084E69">
        <w:rPr>
          <w:rFonts w:ascii="Bookman Old Style" w:eastAsia="Bookman Old Style" w:hAnsi="Bookman Old Style" w:cs="Bookman Old Style"/>
        </w:rPr>
        <w:t>Yang menyatakan,</w:t>
      </w:r>
    </w:p>
    <w:p w14:paraId="2B7842FE" w14:textId="7FA43AC9" w:rsidR="00BE233A" w:rsidRPr="00084E69" w:rsidRDefault="007B1B91" w:rsidP="00BE233A">
      <w:pPr>
        <w:tabs>
          <w:tab w:val="left" w:pos="540"/>
        </w:tabs>
        <w:spacing w:line="276" w:lineRule="auto"/>
        <w:jc w:val="both"/>
        <w:rPr>
          <w:rFonts w:ascii="Bookman Old Style" w:eastAsia="Bookman Old Style" w:hAnsi="Bookman Old Style" w:cs="Bookman Old Style"/>
        </w:rPr>
      </w:pPr>
      <w:r>
        <w:rPr>
          <w:noProof/>
        </w:rPr>
        <mc:AlternateContent>
          <mc:Choice Requires="wps">
            <w:drawing>
              <wp:anchor distT="0" distB="0" distL="114300" distR="114300" simplePos="0" relativeHeight="251659264" behindDoc="0" locked="0" layoutInCell="1" allowOverlap="1" wp14:anchorId="0569634E" wp14:editId="4ECBE886">
                <wp:simplePos x="0" y="0"/>
                <wp:positionH relativeFrom="column">
                  <wp:posOffset>3314700</wp:posOffset>
                </wp:positionH>
                <wp:positionV relativeFrom="paragraph">
                  <wp:posOffset>28575</wp:posOffset>
                </wp:positionV>
                <wp:extent cx="1111885" cy="640715"/>
                <wp:effectExtent l="0" t="0" r="0" b="6985"/>
                <wp:wrapNone/>
                <wp:docPr id="3010390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885" cy="640715"/>
                        </a:xfrm>
                        <a:prstGeom prst="rect">
                          <a:avLst/>
                        </a:prstGeom>
                        <a:solidFill>
                          <a:srgbClr val="FFFFFF"/>
                        </a:solidFill>
                        <a:ln w="9525" cap="flat" cmpd="sng">
                          <a:solidFill>
                            <a:srgbClr val="000000"/>
                          </a:solidFill>
                          <a:prstDash val="solid"/>
                          <a:miter lim="0"/>
                          <a:headEnd type="none" w="sm" len="sm"/>
                          <a:tailEnd type="none" w="sm" len="sm"/>
                        </a:ln>
                      </wps:spPr>
                      <wps:txbx>
                        <w:txbxContent>
                          <w:p w14:paraId="12E254ED" w14:textId="77777777" w:rsidR="00BE233A" w:rsidRDefault="00BE233A" w:rsidP="00BE233A">
                            <w:pPr>
                              <w:spacing w:line="258" w:lineRule="auto"/>
                              <w:jc w:val="center"/>
                              <w:textDirection w:val="btLr"/>
                            </w:pPr>
                            <w:r>
                              <w:rPr>
                                <w:color w:val="000000"/>
                                <w:sz w:val="18"/>
                              </w:rPr>
                              <w:t>Materai</w:t>
                            </w:r>
                          </w:p>
                          <w:p w14:paraId="0FE0C458" w14:textId="77777777" w:rsidR="00BE233A" w:rsidRDefault="00BE233A" w:rsidP="00BE233A">
                            <w:pPr>
                              <w:spacing w:line="258" w:lineRule="auto"/>
                              <w:jc w:val="center"/>
                              <w:textDirection w:val="btLr"/>
                            </w:pPr>
                            <w:r>
                              <w:rPr>
                                <w:color w:val="000000"/>
                                <w:sz w:val="18"/>
                              </w:rPr>
                              <w:t>Rp. 10.000</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569634E" id="Rectangle 3" o:spid="_x0000_s1027" style="position:absolute;left:0;text-align:left;margin-left:261pt;margin-top:2.25pt;width:87.5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">
                <v:stroke startarrowwidth="narrow" startarrowlength="short" endarrowwidth="narrow" endarrowlength="short" miterlimit="0"/>
                <v:path arrowok="t"/>
                <v:textbox inset="2.53958mm,1.2694mm,2.53958mm,1.2694mm">
                  <w:txbxContent>
                    <w:p w14:paraId="12E254ED" w14:textId="77777777" w:rsidR="00BE233A" w:rsidRDefault="00BE233A" w:rsidP="00BE233A">
                      <w:pPr>
                        <w:spacing w:line="258" w:lineRule="auto"/>
                        <w:jc w:val="center"/>
                        <w:textDirection w:val="btLr"/>
                      </w:pPr>
                      <w:r>
                        <w:rPr>
                          <w:color w:val="000000"/>
                          <w:sz w:val="18"/>
                        </w:rPr>
                        <w:t>Materai</w:t>
                      </w:r>
                    </w:p>
                    <w:p w14:paraId="0FE0C458" w14:textId="77777777" w:rsidR="00BE233A" w:rsidRDefault="00BE233A" w:rsidP="00BE233A">
                      <w:pPr>
                        <w:spacing w:line="258" w:lineRule="auto"/>
                        <w:jc w:val="center"/>
                        <w:textDirection w:val="btLr"/>
                      </w:pPr>
                      <w:r>
                        <w:rPr>
                          <w:color w:val="000000"/>
                          <w:sz w:val="18"/>
                        </w:rPr>
                        <w:t>Rp. 10.000</w:t>
                      </w:r>
                    </w:p>
                  </w:txbxContent>
                </v:textbox>
              </v:rect>
            </w:pict>
          </mc:Fallback>
        </mc:AlternateContent>
      </w:r>
    </w:p>
    <w:p w14:paraId="3FAECCBC" w14:textId="77777777" w:rsidR="00BE233A" w:rsidRPr="00084E69" w:rsidRDefault="00BE233A" w:rsidP="00BE233A">
      <w:pPr>
        <w:tabs>
          <w:tab w:val="left" w:pos="540"/>
        </w:tabs>
        <w:spacing w:line="276" w:lineRule="auto"/>
        <w:ind w:left="5245"/>
        <w:jc w:val="both"/>
        <w:rPr>
          <w:rFonts w:ascii="Bookman Old Style" w:eastAsia="Bookman Old Style" w:hAnsi="Bookman Old Style" w:cs="Bookman Old Style"/>
        </w:rPr>
      </w:pPr>
    </w:p>
    <w:p w14:paraId="2FF1268F" w14:textId="77777777" w:rsidR="00BE233A" w:rsidRDefault="00BE233A" w:rsidP="00BE233A">
      <w:pPr>
        <w:tabs>
          <w:tab w:val="left" w:pos="540"/>
        </w:tabs>
        <w:spacing w:line="276" w:lineRule="auto"/>
        <w:ind w:left="5245"/>
        <w:jc w:val="both"/>
        <w:rPr>
          <w:rFonts w:ascii="Bookman Old Style" w:eastAsia="Bookman Old Style" w:hAnsi="Bookman Old Style" w:cs="Bookman Old Style"/>
        </w:rPr>
      </w:pPr>
    </w:p>
    <w:p w14:paraId="516102C1" w14:textId="3DEF648F" w:rsidR="00BE233A" w:rsidRDefault="007B1B91" w:rsidP="00BE233A">
      <w:pPr>
        <w:tabs>
          <w:tab w:val="left" w:pos="540"/>
        </w:tabs>
        <w:spacing w:line="276" w:lineRule="auto"/>
        <w:ind w:left="5245"/>
        <w:jc w:val="both"/>
        <w:rPr>
          <w:rFonts w:ascii="Bookman Old Style" w:eastAsia="Bookman Old Style" w:hAnsi="Bookman Old Style" w:cs="Bookman Old Style"/>
        </w:rPr>
      </w:pPr>
      <w:r>
        <w:rPr>
          <w:rFonts w:ascii="Bookman Old Style" w:eastAsia="Bookman Old Style" w:hAnsi="Bookman Old Style" w:cs="Bookman Old Style"/>
        </w:rPr>
        <w:t>(</w:t>
      </w:r>
      <w:r w:rsidR="00BE233A" w:rsidRPr="00084E69">
        <w:rPr>
          <w:rFonts w:ascii="Bookman Old Style" w:eastAsia="Bookman Old Style" w:hAnsi="Bookman Old Style" w:cs="Bookman Old Style"/>
        </w:rPr>
        <w:t>…………………………..</w:t>
      </w:r>
      <w:r>
        <w:rPr>
          <w:rFonts w:ascii="Bookman Old Style" w:eastAsia="Bookman Old Style" w:hAnsi="Bookman Old Style" w:cs="Bookman Old Style"/>
        </w:rPr>
        <w:t>..............)</w:t>
      </w:r>
    </w:p>
    <w:p w14:paraId="1529DA5E" w14:textId="767438B5" w:rsidR="00B551F8" w:rsidRPr="007B1B91" w:rsidRDefault="00BE233A" w:rsidP="007B1B91">
      <w:pPr>
        <w:tabs>
          <w:tab w:val="left" w:pos="540"/>
        </w:tabs>
        <w:spacing w:line="276" w:lineRule="auto"/>
        <w:ind w:left="5245"/>
        <w:jc w:val="both"/>
        <w:rPr>
          <w:rFonts w:ascii="Bookman Old Style" w:eastAsia="Bookman Old Style" w:hAnsi="Bookman Old Style" w:cs="Bookman Old Style"/>
        </w:rPr>
      </w:pPr>
      <w:r w:rsidRPr="00084E69">
        <w:rPr>
          <w:rFonts w:ascii="Bookman Old Style" w:eastAsia="Bookman Old Style" w:hAnsi="Bookman Old Style" w:cs="Bookman Old Style"/>
        </w:rPr>
        <w:t>NIP</w:t>
      </w:r>
      <w:r w:rsidR="007B1B91">
        <w:rPr>
          <w:rFonts w:ascii="Bookman Old Style" w:eastAsia="Bookman Old Style" w:hAnsi="Bookman Old Style" w:cs="Bookman Old Style"/>
        </w:rPr>
        <w:tab/>
        <w:t>......................................</w:t>
      </w:r>
    </w:p>
    <w:sectPr w:rsidR="00B551F8" w:rsidRPr="007B1B9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007F" w14:textId="77777777" w:rsidR="00DB3C73" w:rsidRDefault="00DB3C73" w:rsidP="00BE233A">
      <w:pPr>
        <w:spacing w:after="0" w:line="240" w:lineRule="auto"/>
      </w:pPr>
      <w:r>
        <w:separator/>
      </w:r>
    </w:p>
  </w:endnote>
  <w:endnote w:type="continuationSeparator" w:id="0">
    <w:p w14:paraId="4C293A5F" w14:textId="77777777" w:rsidR="00DB3C73" w:rsidRDefault="00DB3C73" w:rsidP="00BE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D585" w14:textId="77777777" w:rsidR="00DB3C73" w:rsidRDefault="00DB3C73" w:rsidP="00BE233A">
      <w:pPr>
        <w:spacing w:after="0" w:line="240" w:lineRule="auto"/>
      </w:pPr>
      <w:r>
        <w:separator/>
      </w:r>
    </w:p>
  </w:footnote>
  <w:footnote w:type="continuationSeparator" w:id="0">
    <w:p w14:paraId="59F36675" w14:textId="77777777" w:rsidR="00DB3C73" w:rsidRDefault="00DB3C73" w:rsidP="00BE2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848" w:type="pct"/>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577"/>
    </w:tblGrid>
    <w:tr w:rsidR="00BE233A" w14:paraId="7073B8F0" w14:textId="77777777" w:rsidTr="00C24B9D">
      <w:trPr>
        <w:trHeight w:val="2141"/>
      </w:trPr>
      <w:tc>
        <w:tcPr>
          <w:tcW w:w="938" w:type="pct"/>
        </w:tcPr>
        <w:p w14:paraId="702ADCD5" w14:textId="568D8F8D" w:rsidR="00BE233A" w:rsidRDefault="00BE233A" w:rsidP="00BE233A">
          <w:pPr>
            <w:pStyle w:val="ListParagraph"/>
            <w:spacing w:line="360" w:lineRule="auto"/>
            <w:ind w:left="0"/>
            <w:jc w:val="both"/>
            <w:rPr>
              <w:b/>
              <w:bCs/>
              <w:sz w:val="24"/>
              <w:szCs w:val="24"/>
            </w:rPr>
          </w:pPr>
          <w:r>
            <w:rPr>
              <w:noProof/>
            </w:rPr>
            <w:drawing>
              <wp:anchor distT="0" distB="0" distL="114300" distR="114300" simplePos="0" relativeHeight="251658752" behindDoc="0" locked="0" layoutInCell="1" allowOverlap="1" wp14:anchorId="228AD5E9" wp14:editId="433D15E6">
                <wp:simplePos x="0" y="0"/>
                <wp:positionH relativeFrom="column">
                  <wp:posOffset>49530</wp:posOffset>
                </wp:positionH>
                <wp:positionV relativeFrom="page">
                  <wp:posOffset>185738</wp:posOffset>
                </wp:positionV>
                <wp:extent cx="1165860" cy="1118870"/>
                <wp:effectExtent l="0" t="0" r="0" b="5080"/>
                <wp:wrapTopAndBottom/>
                <wp:docPr id="140443688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5860" cy="1118870"/>
                        </a:xfrm>
                        <a:prstGeom prst="rect">
                          <a:avLst/>
                        </a:prstGeom>
                      </pic:spPr>
                    </pic:pic>
                  </a:graphicData>
                </a:graphic>
                <wp14:sizeRelH relativeFrom="margin">
                  <wp14:pctWidth>0</wp14:pctWidth>
                </wp14:sizeRelH>
                <wp14:sizeRelV relativeFrom="margin">
                  <wp14:pctHeight>0</wp14:pctHeight>
                </wp14:sizeRelV>
              </wp:anchor>
            </w:drawing>
          </w:r>
        </w:p>
      </w:tc>
      <w:tc>
        <w:tcPr>
          <w:tcW w:w="4062" w:type="pct"/>
        </w:tcPr>
        <w:p w14:paraId="3766CC1E" w14:textId="77777777" w:rsidR="00BE233A" w:rsidRDefault="00BE233A" w:rsidP="00BE233A">
          <w:pPr>
            <w:ind w:right="41"/>
            <w:jc w:val="center"/>
            <w:rPr>
              <w:rFonts w:ascii="Times New Roman" w:hAnsi="Times New Roman"/>
              <w:noProof/>
              <w:sz w:val="32"/>
              <w:szCs w:val="32"/>
            </w:rPr>
          </w:pPr>
          <w:r w:rsidRPr="00C17E11">
            <w:rPr>
              <w:rFonts w:ascii="Times New Roman" w:hAnsi="Times New Roman"/>
              <w:noProof/>
              <w:sz w:val="32"/>
              <w:szCs w:val="32"/>
            </w:rPr>
            <w:t>KEMENTERIAN PENDIDIKAN TINGGI,</w:t>
          </w:r>
        </w:p>
        <w:p w14:paraId="7DB174BC" w14:textId="77777777" w:rsidR="00BE233A" w:rsidRPr="00C17E11" w:rsidRDefault="00BE233A" w:rsidP="00BE233A">
          <w:pPr>
            <w:jc w:val="center"/>
            <w:rPr>
              <w:rFonts w:ascii="Times New Roman" w:hAnsi="Times New Roman"/>
              <w:noProof/>
              <w:sz w:val="32"/>
              <w:szCs w:val="32"/>
            </w:rPr>
          </w:pPr>
          <w:r>
            <w:rPr>
              <w:rFonts w:ascii="Times New Roman" w:hAnsi="Times New Roman"/>
              <w:noProof/>
              <w:sz w:val="32"/>
              <w:szCs w:val="32"/>
            </w:rPr>
            <w:t>S</w:t>
          </w:r>
          <w:r w:rsidRPr="00C17E11">
            <w:rPr>
              <w:rFonts w:ascii="Times New Roman" w:hAnsi="Times New Roman"/>
              <w:noProof/>
              <w:sz w:val="32"/>
              <w:szCs w:val="32"/>
            </w:rPr>
            <w:t>AINS</w:t>
          </w:r>
          <w:r>
            <w:rPr>
              <w:rFonts w:ascii="Times New Roman" w:hAnsi="Times New Roman"/>
              <w:noProof/>
              <w:sz w:val="32"/>
              <w:szCs w:val="32"/>
            </w:rPr>
            <w:t xml:space="preserve">, </w:t>
          </w:r>
          <w:r w:rsidRPr="00C17E11">
            <w:rPr>
              <w:rFonts w:ascii="Times New Roman" w:hAnsi="Times New Roman"/>
              <w:noProof/>
              <w:sz w:val="32"/>
              <w:szCs w:val="32"/>
            </w:rPr>
            <w:t>DAN TEKNOLOGI</w:t>
          </w:r>
        </w:p>
        <w:p w14:paraId="1BD84856" w14:textId="77777777" w:rsidR="00BE233A" w:rsidRDefault="00BE233A" w:rsidP="00BE233A">
          <w:pPr>
            <w:ind w:left="-305"/>
            <w:jc w:val="center"/>
            <w:rPr>
              <w:rFonts w:ascii="Times New Roman" w:hAnsi="Times New Roman"/>
              <w:bCs/>
              <w:sz w:val="28"/>
              <w:szCs w:val="28"/>
            </w:rPr>
          </w:pPr>
          <w:r w:rsidRPr="00743B59">
            <w:rPr>
              <w:rFonts w:ascii="Times New Roman" w:hAnsi="Times New Roman"/>
              <w:bCs/>
              <w:sz w:val="28"/>
              <w:szCs w:val="28"/>
              <w:lang w:val="pt-BR"/>
            </w:rPr>
            <w:t>UNIVERSITAS</w:t>
          </w:r>
          <w:r w:rsidRPr="00743B59">
            <w:rPr>
              <w:rFonts w:ascii="Times New Roman" w:hAnsi="Times New Roman"/>
              <w:bCs/>
              <w:sz w:val="28"/>
              <w:szCs w:val="28"/>
            </w:rPr>
            <w:t xml:space="preserve"> </w:t>
          </w:r>
          <w:r w:rsidRPr="00743B59">
            <w:rPr>
              <w:rFonts w:ascii="Times New Roman" w:hAnsi="Times New Roman"/>
              <w:bCs/>
              <w:sz w:val="28"/>
              <w:szCs w:val="28"/>
              <w:lang w:val="pt-BR"/>
            </w:rPr>
            <w:t>PEMBANGUNAN NASIONAL ”VETERAN”</w:t>
          </w:r>
          <w:r w:rsidRPr="00743B59">
            <w:rPr>
              <w:rFonts w:ascii="Times New Roman" w:hAnsi="Times New Roman"/>
              <w:bCs/>
              <w:sz w:val="28"/>
              <w:szCs w:val="28"/>
            </w:rPr>
            <w:t xml:space="preserve"> </w:t>
          </w:r>
        </w:p>
        <w:p w14:paraId="535BBE6B" w14:textId="77777777" w:rsidR="00BE233A" w:rsidRPr="00743B59" w:rsidRDefault="00BE233A" w:rsidP="00BE233A">
          <w:pPr>
            <w:ind w:left="-305"/>
            <w:jc w:val="center"/>
            <w:rPr>
              <w:rFonts w:ascii="Times New Roman" w:hAnsi="Times New Roman"/>
              <w:bCs/>
              <w:sz w:val="28"/>
              <w:szCs w:val="28"/>
              <w:lang w:val="pt-BR"/>
            </w:rPr>
          </w:pPr>
          <w:r w:rsidRPr="00743B59">
            <w:rPr>
              <w:rFonts w:ascii="Times New Roman" w:hAnsi="Times New Roman"/>
              <w:bCs/>
              <w:sz w:val="28"/>
              <w:szCs w:val="28"/>
            </w:rPr>
            <w:t>J</w:t>
          </w:r>
          <w:r w:rsidRPr="00743B59">
            <w:rPr>
              <w:rFonts w:ascii="Times New Roman" w:hAnsi="Times New Roman"/>
              <w:bCs/>
              <w:sz w:val="28"/>
              <w:szCs w:val="28"/>
              <w:lang w:val="pt-BR"/>
            </w:rPr>
            <w:t>AWA</w:t>
          </w:r>
          <w:r w:rsidRPr="00743B59">
            <w:rPr>
              <w:rFonts w:ascii="Times New Roman" w:hAnsi="Times New Roman"/>
              <w:bCs/>
              <w:sz w:val="28"/>
              <w:szCs w:val="28"/>
            </w:rPr>
            <w:t xml:space="preserve"> </w:t>
          </w:r>
          <w:r w:rsidRPr="00743B59">
            <w:rPr>
              <w:rFonts w:ascii="Times New Roman" w:hAnsi="Times New Roman"/>
              <w:bCs/>
              <w:sz w:val="28"/>
              <w:szCs w:val="28"/>
              <w:lang w:val="pt-BR"/>
            </w:rPr>
            <w:t>TIMUR</w:t>
          </w:r>
        </w:p>
        <w:p w14:paraId="01A4EB09" w14:textId="77777777" w:rsidR="00BE233A" w:rsidRPr="0098443C" w:rsidRDefault="00BE233A" w:rsidP="00BE233A">
          <w:pPr>
            <w:jc w:val="center"/>
            <w:rPr>
              <w:rFonts w:ascii="Times New Roman" w:hAnsi="Times New Roman"/>
              <w:bCs/>
              <w:sz w:val="26"/>
              <w:szCs w:val="26"/>
              <w:lang w:val="pt-BR"/>
            </w:rPr>
          </w:pPr>
          <w:r w:rsidRPr="0098443C">
            <w:rPr>
              <w:rFonts w:ascii="Times New Roman" w:hAnsi="Times New Roman"/>
              <w:bCs/>
              <w:sz w:val="26"/>
              <w:szCs w:val="26"/>
              <w:lang w:val="pt-BR"/>
            </w:rPr>
            <w:t>PANITIA PEMILIHAN REKTOR</w:t>
          </w:r>
        </w:p>
        <w:p w14:paraId="2ED97BC8" w14:textId="77777777" w:rsidR="00BE233A" w:rsidRPr="00BE233A" w:rsidRDefault="00BE233A" w:rsidP="00BE233A">
          <w:pPr>
            <w:jc w:val="center"/>
            <w:rPr>
              <w:rFonts w:ascii="Times New Roman" w:hAnsi="Times New Roman" w:cs="Times New Roman"/>
              <w:noProof/>
              <w:sz w:val="24"/>
              <w:szCs w:val="24"/>
            </w:rPr>
          </w:pPr>
          <w:r w:rsidRPr="00BE233A">
            <w:rPr>
              <w:rFonts w:ascii="Times New Roman" w:hAnsi="Times New Roman" w:cs="Times New Roman"/>
              <w:sz w:val="24"/>
              <w:szCs w:val="24"/>
            </w:rPr>
            <w:t>Jalan Raya Rungkut Madya Gunung Anyar Surabaya 60294</w:t>
          </w:r>
        </w:p>
        <w:p w14:paraId="686E7462" w14:textId="77777777" w:rsidR="00BE233A" w:rsidRPr="00BE233A" w:rsidRDefault="00BE233A" w:rsidP="00BE233A">
          <w:pPr>
            <w:jc w:val="center"/>
            <w:rPr>
              <w:rFonts w:ascii="Times New Roman" w:hAnsi="Times New Roman"/>
              <w:noProof/>
              <w:sz w:val="24"/>
              <w:szCs w:val="24"/>
            </w:rPr>
          </w:pPr>
          <w:r w:rsidRPr="00BE233A">
            <w:rPr>
              <w:rFonts w:ascii="Times New Roman" w:hAnsi="Times New Roman" w:cs="Times New Roman"/>
              <w:sz w:val="24"/>
              <w:szCs w:val="24"/>
            </w:rPr>
            <w:t xml:space="preserve">Laman : </w:t>
          </w:r>
          <w:hyperlink r:id="rId2" w:history="1">
            <w:r w:rsidRPr="00BE233A">
              <w:rPr>
                <w:rStyle w:val="Hyperlink"/>
                <w:rFonts w:ascii="Times New Roman" w:hAnsi="Times New Roman" w:cs="Times New Roman"/>
                <w:color w:val="auto"/>
                <w:sz w:val="24"/>
                <w:szCs w:val="24"/>
                <w:u w:val="none"/>
              </w:rPr>
              <w:t>http://pilrek.upnjatim.ac.id</w:t>
            </w:r>
          </w:hyperlink>
          <w:r w:rsidRPr="00BE233A">
            <w:rPr>
              <w:rFonts w:ascii="Times New Roman" w:hAnsi="Times New Roman" w:cs="Times New Roman"/>
              <w:sz w:val="24"/>
              <w:szCs w:val="24"/>
            </w:rPr>
            <w:t xml:space="preserve">, </w:t>
          </w:r>
          <w:r w:rsidRPr="00BE233A">
            <w:rPr>
              <w:rFonts w:ascii="Times New Roman" w:hAnsi="Times New Roman" w:cs="Times New Roman"/>
              <w:noProof/>
              <w:sz w:val="24"/>
              <w:szCs w:val="24"/>
            </w:rPr>
            <w:t xml:space="preserve">Email : </w:t>
          </w:r>
          <w:hyperlink r:id="rId3" w:history="1">
            <w:r w:rsidRPr="00BE233A">
              <w:rPr>
                <w:rStyle w:val="Hyperlink"/>
                <w:rFonts w:ascii="Times New Roman" w:hAnsi="Times New Roman" w:cs="Times New Roman"/>
                <w:noProof/>
                <w:color w:val="auto"/>
                <w:sz w:val="24"/>
                <w:szCs w:val="24"/>
                <w:u w:val="none"/>
              </w:rPr>
              <w:t>ppr2026@upnjatim.ac.id</w:t>
            </w:r>
          </w:hyperlink>
        </w:p>
      </w:tc>
    </w:tr>
  </w:tbl>
  <w:p w14:paraId="343FFB23" w14:textId="6E83C5C2" w:rsidR="00BE233A" w:rsidRDefault="007B1B91">
    <w:pPr>
      <w:pStyle w:val="Header"/>
    </w:pPr>
    <w:r>
      <w:rPr>
        <w:noProof/>
      </w:rPr>
      <mc:AlternateContent>
        <mc:Choice Requires="wps">
          <w:drawing>
            <wp:anchor distT="4294967294" distB="4294967294" distL="114300" distR="114300" simplePos="0" relativeHeight="251661312" behindDoc="0" locked="0" layoutInCell="1" allowOverlap="1" wp14:anchorId="25E31935" wp14:editId="2C55B169">
              <wp:simplePos x="0" y="0"/>
              <wp:positionH relativeFrom="column">
                <wp:posOffset>-589915</wp:posOffset>
              </wp:positionH>
              <wp:positionV relativeFrom="paragraph">
                <wp:posOffset>-102236</wp:posOffset>
              </wp:positionV>
              <wp:extent cx="7012305" cy="0"/>
              <wp:effectExtent l="0" t="0" r="0" b="0"/>
              <wp:wrapNone/>
              <wp:docPr id="119845606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230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ADBDCB3" id="_x0000_t32" coordsize="21600,21600" o:spt="32" o:oned="t" path="m,l21600,21600e" filled="f">
              <v:path arrowok="t" fillok="f" o:connecttype="none"/>
              <o:lock v:ext="edit" shapetype="t"/>
            </v:shapetype>
            <v:shape id="Straight Arrow Connector 1" o:spid="_x0000_s1026" type="#_x0000_t32" style="position:absolute;margin-left:-46.45pt;margin-top:-8.05pt;width:552.1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3A"/>
    <w:rsid w:val="000849B9"/>
    <w:rsid w:val="00115263"/>
    <w:rsid w:val="00154807"/>
    <w:rsid w:val="0019574A"/>
    <w:rsid w:val="0020787E"/>
    <w:rsid w:val="002D7D99"/>
    <w:rsid w:val="002F1030"/>
    <w:rsid w:val="002F6706"/>
    <w:rsid w:val="00331BBB"/>
    <w:rsid w:val="00345DC7"/>
    <w:rsid w:val="003743D7"/>
    <w:rsid w:val="00462095"/>
    <w:rsid w:val="004B3F97"/>
    <w:rsid w:val="004B6A48"/>
    <w:rsid w:val="005732FA"/>
    <w:rsid w:val="00583C53"/>
    <w:rsid w:val="005F330E"/>
    <w:rsid w:val="00616247"/>
    <w:rsid w:val="00626D0D"/>
    <w:rsid w:val="00645462"/>
    <w:rsid w:val="00795C69"/>
    <w:rsid w:val="007B1B91"/>
    <w:rsid w:val="007E58D0"/>
    <w:rsid w:val="009220C4"/>
    <w:rsid w:val="00965A83"/>
    <w:rsid w:val="009A1D1D"/>
    <w:rsid w:val="009F5514"/>
    <w:rsid w:val="00A53463"/>
    <w:rsid w:val="00AA7AFE"/>
    <w:rsid w:val="00AD2B1E"/>
    <w:rsid w:val="00B10E70"/>
    <w:rsid w:val="00B551F8"/>
    <w:rsid w:val="00B8400B"/>
    <w:rsid w:val="00B84A17"/>
    <w:rsid w:val="00BE233A"/>
    <w:rsid w:val="00BF6E27"/>
    <w:rsid w:val="00CE738E"/>
    <w:rsid w:val="00DB142C"/>
    <w:rsid w:val="00DB3C73"/>
    <w:rsid w:val="00DE6550"/>
    <w:rsid w:val="00DE7A1D"/>
    <w:rsid w:val="00E01D64"/>
    <w:rsid w:val="00E767D0"/>
    <w:rsid w:val="00E81D0C"/>
    <w:rsid w:val="00E85542"/>
    <w:rsid w:val="00F03481"/>
    <w:rsid w:val="00F16DA6"/>
    <w:rsid w:val="00F3423F"/>
    <w:rsid w:val="00F63CF7"/>
    <w:rsid w:val="00FD14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974A3"/>
  <w15:chartTrackingRefBased/>
  <w15:docId w15:val="{519D2925-E11D-4BF8-A997-E447F854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33A"/>
    <w:rPr>
      <w:rFonts w:ascii="Calibri" w:eastAsia="Calibri" w:hAnsi="Calibri" w:cs="Calibri"/>
      <w:kern w:val="0"/>
      <w:lang w:val="id" w:eastAsia="en-ID"/>
    </w:rPr>
  </w:style>
  <w:style w:type="paragraph" w:styleId="Heading1">
    <w:name w:val="heading 1"/>
    <w:basedOn w:val="Normal"/>
    <w:next w:val="Normal"/>
    <w:link w:val="Heading1Char"/>
    <w:uiPriority w:val="9"/>
    <w:qFormat/>
    <w:rsid w:val="00BE2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3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3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3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33A"/>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BE233A"/>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BE233A"/>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BE233A"/>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BE233A"/>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BE233A"/>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BE233A"/>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BE233A"/>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BE233A"/>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BE2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33A"/>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BE2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33A"/>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BE233A"/>
    <w:pPr>
      <w:spacing w:before="160"/>
      <w:jc w:val="center"/>
    </w:pPr>
    <w:rPr>
      <w:i/>
      <w:iCs/>
      <w:color w:val="404040" w:themeColor="text1" w:themeTint="BF"/>
    </w:rPr>
  </w:style>
  <w:style w:type="character" w:customStyle="1" w:styleId="QuoteChar">
    <w:name w:val="Quote Char"/>
    <w:basedOn w:val="DefaultParagraphFont"/>
    <w:link w:val="Quote"/>
    <w:uiPriority w:val="29"/>
    <w:rsid w:val="00BE233A"/>
    <w:rPr>
      <w:i/>
      <w:iCs/>
      <w:color w:val="404040" w:themeColor="text1" w:themeTint="BF"/>
      <w:lang w:val="id-ID"/>
    </w:rPr>
  </w:style>
  <w:style w:type="paragraph" w:styleId="ListParagraph">
    <w:name w:val="List Paragraph"/>
    <w:basedOn w:val="Normal"/>
    <w:uiPriority w:val="1"/>
    <w:qFormat/>
    <w:rsid w:val="00BE233A"/>
    <w:pPr>
      <w:ind w:left="720"/>
      <w:contextualSpacing/>
    </w:pPr>
  </w:style>
  <w:style w:type="character" w:styleId="IntenseEmphasis">
    <w:name w:val="Intense Emphasis"/>
    <w:basedOn w:val="DefaultParagraphFont"/>
    <w:uiPriority w:val="21"/>
    <w:qFormat/>
    <w:rsid w:val="00BE233A"/>
    <w:rPr>
      <w:i/>
      <w:iCs/>
      <w:color w:val="2F5496" w:themeColor="accent1" w:themeShade="BF"/>
    </w:rPr>
  </w:style>
  <w:style w:type="paragraph" w:styleId="IntenseQuote">
    <w:name w:val="Intense Quote"/>
    <w:basedOn w:val="Normal"/>
    <w:next w:val="Normal"/>
    <w:link w:val="IntenseQuoteChar"/>
    <w:uiPriority w:val="30"/>
    <w:qFormat/>
    <w:rsid w:val="00BE2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33A"/>
    <w:rPr>
      <w:i/>
      <w:iCs/>
      <w:color w:val="2F5496" w:themeColor="accent1" w:themeShade="BF"/>
      <w:lang w:val="id-ID"/>
    </w:rPr>
  </w:style>
  <w:style w:type="character" w:styleId="IntenseReference">
    <w:name w:val="Intense Reference"/>
    <w:basedOn w:val="DefaultParagraphFont"/>
    <w:uiPriority w:val="32"/>
    <w:qFormat/>
    <w:rsid w:val="00BE233A"/>
    <w:rPr>
      <w:b/>
      <w:bCs/>
      <w:smallCaps/>
      <w:color w:val="2F5496" w:themeColor="accent1" w:themeShade="BF"/>
      <w:spacing w:val="5"/>
    </w:rPr>
  </w:style>
  <w:style w:type="paragraph" w:styleId="Header">
    <w:name w:val="header"/>
    <w:basedOn w:val="Normal"/>
    <w:link w:val="HeaderChar"/>
    <w:uiPriority w:val="99"/>
    <w:unhideWhenUsed/>
    <w:rsid w:val="00BE2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33A"/>
    <w:rPr>
      <w:rFonts w:ascii="Calibri" w:eastAsia="Calibri" w:hAnsi="Calibri" w:cs="Calibri"/>
      <w:kern w:val="0"/>
      <w:lang w:val="id" w:eastAsia="en-ID"/>
    </w:rPr>
  </w:style>
  <w:style w:type="paragraph" w:styleId="Footer">
    <w:name w:val="footer"/>
    <w:basedOn w:val="Normal"/>
    <w:link w:val="FooterChar"/>
    <w:uiPriority w:val="99"/>
    <w:unhideWhenUsed/>
    <w:rsid w:val="00BE2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33A"/>
    <w:rPr>
      <w:rFonts w:ascii="Calibri" w:eastAsia="Calibri" w:hAnsi="Calibri" w:cs="Calibri"/>
      <w:kern w:val="0"/>
      <w:lang w:val="id" w:eastAsia="en-ID"/>
    </w:rPr>
  </w:style>
  <w:style w:type="character" w:styleId="Hyperlink">
    <w:name w:val="Hyperlink"/>
    <w:uiPriority w:val="99"/>
    <w:unhideWhenUsed/>
    <w:rsid w:val="00BE233A"/>
    <w:rPr>
      <w:color w:val="0000FF"/>
      <w:u w:val="single"/>
    </w:rPr>
  </w:style>
  <w:style w:type="table" w:styleId="TableGrid">
    <w:name w:val="Table Grid"/>
    <w:basedOn w:val="TableNormal"/>
    <w:rsid w:val="00BE233A"/>
    <w:pPr>
      <w:spacing w:after="0" w:line="240" w:lineRule="auto"/>
    </w:pPr>
    <w:rPr>
      <w:rFonts w:ascii="Calibri" w:eastAsia="Calibri" w:hAnsi="Calibri" w:cs="Times New Roman"/>
      <w:kern w:val="0"/>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ppr2026@upnjatim.ac.id" TargetMode="External"/><Relationship Id="rId2" Type="http://schemas.openxmlformats.org/officeDocument/2006/relationships/hyperlink" Target="http://pilrek.upnjatim.ac.i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4294967008</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Arlia Barlianti Rahayu</dc:creator>
  <cp:keywords/>
  <dc:description/>
  <cp:lastModifiedBy>Arlia Barlianti Rahayu</cp:lastModifiedBy>
  <cp:revision>2</cp:revision>
  <dcterms:created xsi:type="dcterms:W3CDTF">2026-06-17T06:56:00Z</dcterms:created>
  <dcterms:modified xsi:type="dcterms:W3CDTF">2026-06-17T02:11:00Z</dcterms:modified>
</cp:coreProperties>
</file>